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2E" w:rsidRPr="0041797B" w:rsidRDefault="007D74CB" w:rsidP="0041797B">
      <w:pPr>
        <w:pStyle w:val="a3"/>
        <w:jc w:val="center"/>
        <w:rPr>
          <w:rFonts w:ascii="Times New Roman" w:hAnsi="Times New Roman" w:cs="Times New Roman"/>
          <w:b/>
          <w:sz w:val="24"/>
          <w:lang w:val="ky-KG"/>
        </w:rPr>
      </w:pPr>
      <w:r w:rsidRPr="0041797B">
        <w:rPr>
          <w:rFonts w:ascii="Times New Roman" w:hAnsi="Times New Roman" w:cs="Times New Roman"/>
          <w:b/>
          <w:sz w:val="24"/>
          <w:lang w:val="ky-KG"/>
        </w:rPr>
        <w:t>СРАВНИТЕЛЬНАЯ ТАБЛИЦА</w:t>
      </w:r>
    </w:p>
    <w:p w:rsidR="006F3185" w:rsidRDefault="0041797B" w:rsidP="0041797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41797B">
        <w:rPr>
          <w:rFonts w:ascii="Times New Roman" w:hAnsi="Times New Roman" w:cs="Times New Roman"/>
          <w:b/>
          <w:sz w:val="24"/>
          <w:lang w:val="ky-KG"/>
        </w:rPr>
        <w:t xml:space="preserve">к проекту Закона Кыргызской Республики </w:t>
      </w:r>
      <w:r w:rsidRPr="0041797B">
        <w:rPr>
          <w:rFonts w:ascii="Times New Roman" w:hAnsi="Times New Roman" w:cs="Times New Roman"/>
          <w:b/>
          <w:sz w:val="24"/>
        </w:rPr>
        <w:t xml:space="preserve">«О внесении изменений </w:t>
      </w:r>
      <w:r w:rsidRPr="0041797B">
        <w:rPr>
          <w:rFonts w:ascii="Times New Roman" w:hAnsi="Times New Roman" w:cs="Times New Roman"/>
          <w:b/>
          <w:sz w:val="24"/>
          <w:lang w:val="ky-KG"/>
        </w:rPr>
        <w:t xml:space="preserve">в </w:t>
      </w:r>
      <w:r w:rsidR="006F3185">
        <w:rPr>
          <w:rFonts w:ascii="Times New Roman" w:hAnsi="Times New Roman" w:cs="Times New Roman"/>
          <w:b/>
          <w:sz w:val="24"/>
        </w:rPr>
        <w:t xml:space="preserve">некоторые законодательные акты Кыргызской Республики </w:t>
      </w:r>
    </w:p>
    <w:p w:rsidR="0041797B" w:rsidRPr="00470C29" w:rsidRDefault="006F3185" w:rsidP="0041797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(в </w:t>
      </w:r>
      <w:r w:rsidR="0041797B" w:rsidRPr="0041797B">
        <w:rPr>
          <w:rFonts w:ascii="Times New Roman" w:hAnsi="Times New Roman" w:cs="Times New Roman"/>
          <w:b/>
          <w:sz w:val="24"/>
          <w:lang w:val="ky-KG"/>
        </w:rPr>
        <w:t>Уголовный Кодекс Кыргызской Республики</w:t>
      </w:r>
      <w:r>
        <w:rPr>
          <w:rFonts w:ascii="Times New Roman" w:hAnsi="Times New Roman" w:cs="Times New Roman"/>
          <w:b/>
          <w:sz w:val="24"/>
          <w:lang w:val="ky-KG"/>
        </w:rPr>
        <w:t xml:space="preserve"> и Кодекс Кыргызской Республики</w:t>
      </w:r>
      <w:r>
        <w:rPr>
          <w:rFonts w:ascii="Times New Roman" w:hAnsi="Times New Roman" w:cs="Times New Roman"/>
          <w:b/>
          <w:sz w:val="24"/>
        </w:rPr>
        <w:t xml:space="preserve"> о правонаруш</w:t>
      </w:r>
      <w:r w:rsidR="00A10826">
        <w:rPr>
          <w:rFonts w:ascii="Times New Roman" w:hAnsi="Times New Roman" w:cs="Times New Roman"/>
          <w:b/>
          <w:sz w:val="24"/>
        </w:rPr>
        <w:t>е</w:t>
      </w:r>
      <w:r>
        <w:rPr>
          <w:rFonts w:ascii="Times New Roman" w:hAnsi="Times New Roman" w:cs="Times New Roman"/>
          <w:b/>
          <w:sz w:val="24"/>
        </w:rPr>
        <w:t>ниях)</w:t>
      </w:r>
      <w:r w:rsidR="006064FD">
        <w:rPr>
          <w:rFonts w:ascii="Times New Roman" w:hAnsi="Times New Roman" w:cs="Times New Roman"/>
          <w:b/>
          <w:sz w:val="24"/>
        </w:rPr>
        <w:t>»</w:t>
      </w:r>
      <w:bookmarkStart w:id="0" w:name="_GoBack"/>
      <w:bookmarkEnd w:id="0"/>
    </w:p>
    <w:p w:rsidR="0041797B" w:rsidRDefault="0041797B" w:rsidP="0041797B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41797B" w:rsidRDefault="0041797B" w:rsidP="0041797B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14744" w:type="dxa"/>
        <w:tblLook w:val="04A0" w:firstRow="1" w:lastRow="0" w:firstColumn="1" w:lastColumn="0" w:noHBand="0" w:noVBand="1"/>
      </w:tblPr>
      <w:tblGrid>
        <w:gridCol w:w="562"/>
        <w:gridCol w:w="7088"/>
        <w:gridCol w:w="7088"/>
        <w:gridCol w:w="6"/>
      </w:tblGrid>
      <w:tr w:rsidR="0041797B" w:rsidRPr="00877933" w:rsidTr="00B77D93">
        <w:trPr>
          <w:gridAfter w:val="1"/>
          <w:wAfter w:w="6" w:type="dxa"/>
        </w:trPr>
        <w:tc>
          <w:tcPr>
            <w:tcW w:w="562" w:type="dxa"/>
          </w:tcPr>
          <w:p w:rsidR="0041797B" w:rsidRPr="00877933" w:rsidRDefault="0041797B" w:rsidP="0087793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9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41797B" w:rsidRPr="00877933" w:rsidRDefault="0041797B" w:rsidP="0087793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933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88" w:type="dxa"/>
          </w:tcPr>
          <w:p w:rsidR="0041797B" w:rsidRPr="00877933" w:rsidRDefault="0041797B" w:rsidP="0087793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933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B77D93" w:rsidRPr="00877933" w:rsidTr="00B77D93">
        <w:tc>
          <w:tcPr>
            <w:tcW w:w="14744" w:type="dxa"/>
            <w:gridSpan w:val="4"/>
          </w:tcPr>
          <w:p w:rsidR="00B77D93" w:rsidRPr="00B77D93" w:rsidRDefault="00B77D93" w:rsidP="00B77D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Уголовный кодекс Кыргызской Республики</w:t>
            </w:r>
          </w:p>
        </w:tc>
      </w:tr>
      <w:tr w:rsidR="0041797B" w:rsidRPr="00877933" w:rsidTr="00B77D93">
        <w:trPr>
          <w:gridAfter w:val="1"/>
          <w:wAfter w:w="6" w:type="dxa"/>
        </w:trPr>
        <w:tc>
          <w:tcPr>
            <w:tcW w:w="562" w:type="dxa"/>
          </w:tcPr>
          <w:p w:rsidR="0041797B" w:rsidRPr="00877933" w:rsidRDefault="0041797B" w:rsidP="008779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7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AE1145" w:rsidRPr="00B77D93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93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212. Самовольный захват чужого земельного участка и самовольное строительство на землях сельскохозяйственного назначения с нарушением целевого назначения</w:t>
            </w:r>
          </w:p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1. Самовольный захват чужого земельного участка -</w:t>
            </w:r>
          </w:p>
          <w:p w:rsidR="00AE1145" w:rsidRPr="001448B7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наказывается штрафом от 200 до 500 расчетных показателей.</w:t>
            </w:r>
          </w:p>
          <w:p w:rsidR="001448B7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B7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2. Самовольный захват чужого земельного участка, за исключением объектов, подпадающих под земельную амнистию в соответствии с законодательством Кыргызской Республики, сопряженный с применением насилия, не опасного для жизни и здоровья, или с угрозой его применения, и (или) самовольное строительство на землях сельскохозяйственного назначения с нарушением целевого назначения -</w:t>
            </w:r>
          </w:p>
          <w:p w:rsidR="00AE1145" w:rsidRPr="001448B7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наказываются лишением свободы на срок до пяти лет.</w:t>
            </w:r>
          </w:p>
          <w:p w:rsidR="001448B7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B7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B7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3. Деяния, предусмотренные частями 1 или 2 настоящей статьи, совершенные:</w:t>
            </w:r>
          </w:p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1) с применением оружия или других предметов, используемых в качестве оружия;</w:t>
            </w:r>
          </w:p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2) с причинением по неосторожности тяжкого вреда, -</w:t>
            </w:r>
          </w:p>
          <w:p w:rsidR="00AE1145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наказываются лишением свободы на срок от пяти до семи лет</w:t>
            </w:r>
            <w:r w:rsidRPr="00AF3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8B7" w:rsidRPr="00AF374E" w:rsidRDefault="001448B7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D9E" w:rsidRDefault="006B2D9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Организация или руководство незаконным захватом земельного участка -</w:t>
            </w:r>
          </w:p>
          <w:p w:rsidR="0041797B" w:rsidRPr="001448B7" w:rsidRDefault="00AE1145" w:rsidP="00B77D93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наказываются лишением свободы на срок от семи до десяти лет.</w:t>
            </w:r>
          </w:p>
        </w:tc>
        <w:tc>
          <w:tcPr>
            <w:tcW w:w="7088" w:type="dxa"/>
          </w:tcPr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212. Самовольный захват чужого земельного участка и самовольное строительство на землях сельскохозяйственного назначения с нарушением целевого назначения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sz w:val="24"/>
                <w:szCs w:val="24"/>
              </w:rPr>
              <w:t>1. Самовольный захват чужого земельного участка -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наказывается штрафом от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1000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расчетных показателей</w:t>
            </w:r>
            <w:r w:rsidR="001448B7" w:rsidRPr="00610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обеспечением возврата самовольно захваченного земельного участка и устранением </w:t>
            </w:r>
            <w:r w:rsidR="00AF4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последствий.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sz w:val="24"/>
                <w:szCs w:val="24"/>
              </w:rPr>
              <w:t>2. Самовольный захват чужого земельного участка, за исключением объектов, подпадающих под земельную амнистию в соответствии с законодательством Кыргызской Республики, сопряженный с применением насилия, не опасного для жизни и здоровья, или с угрозой его применения, и (или) самовольное строительство на землях сельскохозяйственного назначения с нарушением целевого назначения -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наказываются лишением свободы на срок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пяти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семи 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лет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обеспечением возврата самовольно захваченного земельного участка и устранением </w:t>
            </w:r>
            <w:r w:rsid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последствий.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sz w:val="24"/>
                <w:szCs w:val="24"/>
              </w:rPr>
              <w:t>3. Деяния, предусмотренные частями 1 или 2 настоящей статьи, совершенные: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sz w:val="24"/>
                <w:szCs w:val="24"/>
              </w:rPr>
              <w:t>1) с применением оружия или других предметов, используемых в качестве оружия;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sz w:val="24"/>
                <w:szCs w:val="24"/>
              </w:rPr>
              <w:t>2) с причинением по неосторожности тяжкого вреда, -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наказываются лишением свободы на срок от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семи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десяти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обеспечением возврата самовольно захваченного земельного участка и устранением последствий самовольного захвата.</w:t>
            </w:r>
          </w:p>
          <w:p w:rsidR="00AE1145" w:rsidRPr="00610B71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Организация или руководство незаконным захватом 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земельного участка</w:t>
            </w:r>
            <w:r w:rsidR="006B2D9E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строительством на землях сельскохозяйственного назначения с нарушением целевого назначения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1797B" w:rsidRPr="00610B71" w:rsidRDefault="00AE1145" w:rsidP="00610B71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наказываются лишением свободы на срок от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десяти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двенадцати</w:t>
            </w:r>
            <w:r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обеспечением возврата </w:t>
            </w:r>
            <w:r w:rsidR="00610B71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незаконно</w:t>
            </w:r>
            <w:r w:rsidR="00610B71" w:rsidRPr="00185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захваченного земельного участка и устранением </w:t>
            </w:r>
            <w:r w:rsidR="0061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 </w:t>
            </w:r>
            <w:r w:rsidR="001448B7" w:rsidRPr="00610B71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последствий.</w:t>
            </w:r>
          </w:p>
        </w:tc>
      </w:tr>
      <w:tr w:rsidR="00AE1145" w:rsidRPr="00877933" w:rsidTr="00B77D93">
        <w:trPr>
          <w:gridAfter w:val="1"/>
          <w:wAfter w:w="6" w:type="dxa"/>
        </w:trPr>
        <w:tc>
          <w:tcPr>
            <w:tcW w:w="562" w:type="dxa"/>
          </w:tcPr>
          <w:p w:rsidR="00AE1145" w:rsidRPr="00877933" w:rsidRDefault="001A4C3E" w:rsidP="008779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88" w:type="dxa"/>
          </w:tcPr>
          <w:p w:rsidR="00AE1145" w:rsidRPr="00AF374E" w:rsidRDefault="00AE114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F374E" w:rsidRPr="001448B7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Статья 212</w:t>
            </w:r>
            <w:r w:rsidRPr="001448B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1448B7">
              <w:rPr>
                <w:rFonts w:ascii="Times New Roman" w:hAnsi="Times New Roman" w:cs="Times New Roman"/>
                <w:b/>
                <w:sz w:val="24"/>
                <w:szCs w:val="24"/>
              </w:rPr>
              <w:t>. Непринятие мер по недопущению самовольного захвата земель</w:t>
            </w:r>
            <w:r w:rsidR="001448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сельскохозяйственного назначения</w:t>
            </w:r>
          </w:p>
          <w:p w:rsidR="00AF374E" w:rsidRPr="00470C29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Непринятие </w:t>
            </w:r>
            <w:r w:rsidR="001448B7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должностным лицом, </w:t>
            </w: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землевладельцем, землепользователем или арендатором земельного участка мер по недопущению самовольного захвата земель</w:t>
            </w:r>
            <w:r w:rsidR="001448B7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сельскохозяйственного назначения</w:t>
            </w: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1448B7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F374E" w:rsidRPr="00470C29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наказывается </w:t>
            </w:r>
            <w:r w:rsidR="006B2D9E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штрафом от 300 до 700 расчетных показателей</w:t>
            </w: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</w:t>
            </w:r>
            <w:r w:rsidR="006B2D9E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общественными работами от ста до трехсот часов </w:t>
            </w: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или исправительными работами до двух лет либо ограничением свободы от одного года до трех лет или лишением свободы до трех лет</w:t>
            </w:r>
            <w:r w:rsidR="00470C29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лишением права занимать </w:t>
            </w:r>
            <w:r w:rsidR="00AF45A0" w:rsidRPr="00AF45A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определенную должность или заниматься определенной деятельностью</w:t>
            </w:r>
            <w:r w:rsidR="00470C29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срок до трех лет</w:t>
            </w: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374E" w:rsidRPr="00470C29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То же деяние, совершенное:</w:t>
            </w:r>
          </w:p>
          <w:p w:rsidR="00AF374E" w:rsidRPr="00470C29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а) повторно;</w:t>
            </w:r>
          </w:p>
          <w:p w:rsidR="00AF374E" w:rsidRPr="00470C29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б) по предварительному сговору группой лиц,</w:t>
            </w:r>
            <w:r w:rsidR="006B2D9E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70C29" w:rsidRPr="00470C29" w:rsidRDefault="006B2D9E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наказывается </w:t>
            </w:r>
            <w:r w:rsidR="00AF374E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лишением свободы от трех до пяти лет</w:t>
            </w:r>
            <w:r w:rsid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0C29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лишением права занимать </w:t>
            </w:r>
            <w:r w:rsidR="00AF45A0" w:rsidRPr="00AF45A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определенную должность или заниматься определенной деятельностью</w:t>
            </w:r>
            <w:r w:rsidR="00AF45A0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0C29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в срок до трех лет.</w:t>
            </w:r>
          </w:p>
          <w:p w:rsidR="00AE1145" w:rsidRPr="00470C29" w:rsidRDefault="00AF374E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Лицо, впервые совершившее преступление, освобождается от ответственности, если оно обеспечило возврат самовольно захваченного земельного участка и устранило последствия самовольного захвата.</w:t>
            </w:r>
          </w:p>
        </w:tc>
      </w:tr>
      <w:tr w:rsidR="00AF374E" w:rsidRPr="00877933" w:rsidTr="00B77D93">
        <w:trPr>
          <w:gridAfter w:val="1"/>
          <w:wAfter w:w="6" w:type="dxa"/>
        </w:trPr>
        <w:tc>
          <w:tcPr>
            <w:tcW w:w="562" w:type="dxa"/>
          </w:tcPr>
          <w:p w:rsidR="00AF374E" w:rsidRPr="00877933" w:rsidRDefault="001A4C3E" w:rsidP="008779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AF374E" w:rsidRPr="00AF374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F374E" w:rsidRPr="00D6613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="00A56ADE">
              <w:rPr>
                <w:rFonts w:ascii="Times New Roman" w:hAnsi="Times New Roman" w:cs="Times New Roman"/>
                <w:b/>
                <w:sz w:val="24"/>
                <w:szCs w:val="24"/>
              </w:rPr>
              <w:t>212</w:t>
            </w:r>
            <w:r w:rsidR="00A56AD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915A5"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>Преднамеренное приведение земель в непригодн</w:t>
            </w:r>
            <w:r w:rsidR="00C915A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915A5"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>е для использования в сельскохозяйственном производстве</w:t>
            </w:r>
            <w:r w:rsidR="00C91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состояние</w:t>
            </w:r>
          </w:p>
          <w:p w:rsidR="00AF374E" w:rsidRPr="00D6613E" w:rsidRDefault="00C915A5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>Преднамеренное приведение земель в непригодное для использования в сельскохозяйственном производстве состояние и (или) нарушение целостности земельного участка для последующего изменения его целевого назначения</w:t>
            </w:r>
            <w:r w:rsidR="00AF374E"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AF374E" w:rsidRPr="00D6613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наказывается лишением свободы </w:t>
            </w:r>
            <w:r w:rsidR="00C915A5"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15A5"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пяти до </w:t>
            </w:r>
            <w:r w:rsidR="00470C29">
              <w:rPr>
                <w:rFonts w:ascii="Times New Roman" w:hAnsi="Times New Roman" w:cs="Times New Roman"/>
                <w:b/>
                <w:sz w:val="24"/>
                <w:szCs w:val="24"/>
              </w:rPr>
              <w:t>семи</w:t>
            </w: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с </w:t>
            </w:r>
            <w:r w:rsidR="00C915A5" w:rsidRPr="00C915A5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устранением последствий приведения земель в непригодное для использования в сельскохозяйственном производстве состояние</w:t>
            </w:r>
            <w:r w:rsidRPr="00D661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374E" w:rsidRPr="00A56AD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>То же действие:</w:t>
            </w:r>
          </w:p>
          <w:p w:rsidR="00AF374E" w:rsidRPr="00A56AD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>а) совершенное повторно;</w:t>
            </w:r>
          </w:p>
          <w:p w:rsidR="00AF374E" w:rsidRPr="00A56ADE" w:rsidRDefault="00AF374E" w:rsidP="00AF374E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повлекшее выход орошаемых земель из сельскохозяйственного оборота, </w:t>
            </w:r>
            <w:r w:rsidR="00470C29"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F374E" w:rsidRPr="00AF374E" w:rsidRDefault="00AF374E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наказывается лишением свободы от </w:t>
            </w:r>
            <w:r w:rsidR="00470C29"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>семи</w:t>
            </w: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r w:rsidR="00470C29"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>десяти</w:t>
            </w:r>
            <w:r w:rsidRPr="00A56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</w:t>
            </w:r>
            <w:r w:rsidR="00470C29" w:rsidRPr="00470C29">
              <w:rPr>
                <w:rFonts w:ascii="Times New Roman" w:hAnsi="Times New Roman" w:cs="Times New Roman"/>
                <w:b/>
                <w:sz w:val="24"/>
                <w:szCs w:val="24"/>
              </w:rPr>
              <w:t>с лишением права занимать определенной должности или заниматься определенной деятельность в срок до трех лет.</w:t>
            </w:r>
          </w:p>
        </w:tc>
      </w:tr>
      <w:tr w:rsidR="00AE1145" w:rsidRPr="00877933" w:rsidTr="00B77D93">
        <w:tc>
          <w:tcPr>
            <w:tcW w:w="14744" w:type="dxa"/>
            <w:gridSpan w:val="4"/>
          </w:tcPr>
          <w:p w:rsidR="00AE1145" w:rsidRPr="00AF374E" w:rsidRDefault="00AE1145" w:rsidP="00470C29">
            <w:pPr>
              <w:pStyle w:val="a3"/>
              <w:ind w:firstLine="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74E">
              <w:rPr>
                <w:rFonts w:ascii="Times New Roman" w:hAnsi="Times New Roman" w:cs="Times New Roman"/>
                <w:b/>
                <w:sz w:val="24"/>
                <w:szCs w:val="24"/>
              </w:rPr>
              <w:t>Кодекс Кыргызской Республики о правонарушениях</w:t>
            </w:r>
          </w:p>
        </w:tc>
      </w:tr>
      <w:tr w:rsidR="00470C29" w:rsidRPr="00877933" w:rsidTr="00B77D93">
        <w:trPr>
          <w:gridAfter w:val="1"/>
          <w:wAfter w:w="6" w:type="dxa"/>
        </w:trPr>
        <w:tc>
          <w:tcPr>
            <w:tcW w:w="562" w:type="dxa"/>
          </w:tcPr>
          <w:p w:rsidR="00470C29" w:rsidRPr="00877933" w:rsidRDefault="001A4C3E" w:rsidP="00470C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470C29" w:rsidRPr="00BA4CD0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D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149. Самовольное расширение отведенного или закрепленного земельного участка</w:t>
            </w:r>
          </w:p>
          <w:p w:rsidR="00470C29" w:rsidRPr="00AE1145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Самовольное расширение отведенного или закрепленного земельного участка -</w:t>
            </w:r>
          </w:p>
          <w:p w:rsidR="00470C29" w:rsidRPr="00AE1145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на физических лиц в размере 100 расчетных показателей, на юридических лиц - 280 расчетных показателей.</w:t>
            </w:r>
          </w:p>
          <w:p w:rsidR="00470C29" w:rsidRPr="00877933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470C29" w:rsidRPr="00BA4CD0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D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149. Самовольное расширение отведенного или закрепленного земельного участка</w:t>
            </w:r>
          </w:p>
          <w:p w:rsidR="00470C29" w:rsidRPr="00AE1145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145">
              <w:rPr>
                <w:rFonts w:ascii="Times New Roman" w:hAnsi="Times New Roman" w:cs="Times New Roman"/>
                <w:sz w:val="24"/>
                <w:szCs w:val="24"/>
              </w:rPr>
              <w:t>Самовольное расширение отведенного или закрепленного земельного участка -</w:t>
            </w:r>
          </w:p>
          <w:p w:rsidR="00470C29" w:rsidRPr="00524A69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A69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300 расчетных показателей, на юридических лиц - 1000 расчетных показателей</w:t>
            </w:r>
            <w:r w:rsidR="00524A69" w:rsidRPr="00524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приведением в первоначальное положение самовольно расширенного отведенного или закрепленного земельного участка и устранением его последствий.</w:t>
            </w:r>
          </w:p>
          <w:p w:rsidR="00470C29" w:rsidRPr="00877933" w:rsidRDefault="00470C29" w:rsidP="00470C29">
            <w:pPr>
              <w:pStyle w:val="a3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97B" w:rsidRPr="0041797B" w:rsidRDefault="0041797B" w:rsidP="0041797B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41797B" w:rsidRPr="0041797B" w:rsidSect="0041797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7B"/>
    <w:rsid w:val="00011057"/>
    <w:rsid w:val="000E70B2"/>
    <w:rsid w:val="001448B7"/>
    <w:rsid w:val="001A4C3E"/>
    <w:rsid w:val="003A0BA7"/>
    <w:rsid w:val="003A361B"/>
    <w:rsid w:val="0041602B"/>
    <w:rsid w:val="0041797B"/>
    <w:rsid w:val="00470C29"/>
    <w:rsid w:val="004D1C65"/>
    <w:rsid w:val="004F4DBD"/>
    <w:rsid w:val="00524A69"/>
    <w:rsid w:val="00527D8B"/>
    <w:rsid w:val="005C1DE5"/>
    <w:rsid w:val="005D6926"/>
    <w:rsid w:val="005E41F4"/>
    <w:rsid w:val="006064FD"/>
    <w:rsid w:val="00610B71"/>
    <w:rsid w:val="006B2D9E"/>
    <w:rsid w:val="006F3185"/>
    <w:rsid w:val="007D74CB"/>
    <w:rsid w:val="00877933"/>
    <w:rsid w:val="009058D2"/>
    <w:rsid w:val="009676CE"/>
    <w:rsid w:val="00A10826"/>
    <w:rsid w:val="00A56ADE"/>
    <w:rsid w:val="00A9663F"/>
    <w:rsid w:val="00AA3235"/>
    <w:rsid w:val="00AE1145"/>
    <w:rsid w:val="00AF374E"/>
    <w:rsid w:val="00AF45A0"/>
    <w:rsid w:val="00B77D93"/>
    <w:rsid w:val="00BA4CD0"/>
    <w:rsid w:val="00BB06A0"/>
    <w:rsid w:val="00C915A5"/>
    <w:rsid w:val="00C96523"/>
    <w:rsid w:val="00DC4B97"/>
    <w:rsid w:val="00E05DE8"/>
    <w:rsid w:val="00F22C96"/>
    <w:rsid w:val="00F4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97B"/>
    <w:pPr>
      <w:spacing w:after="0" w:line="240" w:lineRule="auto"/>
    </w:pPr>
  </w:style>
  <w:style w:type="table" w:styleId="a4">
    <w:name w:val="Table Grid"/>
    <w:basedOn w:val="a1"/>
    <w:uiPriority w:val="39"/>
    <w:rsid w:val="00417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1797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79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D692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7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79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97B"/>
    <w:pPr>
      <w:spacing w:after="0" w:line="240" w:lineRule="auto"/>
    </w:pPr>
  </w:style>
  <w:style w:type="table" w:styleId="a4">
    <w:name w:val="Table Grid"/>
    <w:basedOn w:val="a1"/>
    <w:uiPriority w:val="39"/>
    <w:rsid w:val="00417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1797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79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D692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7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7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Зулпуев Эмир</dc:creator>
  <cp:lastModifiedBy>user</cp:lastModifiedBy>
  <cp:revision>4</cp:revision>
  <cp:lastPrinted>2022-06-03T04:26:00Z</cp:lastPrinted>
  <dcterms:created xsi:type="dcterms:W3CDTF">2022-04-30T07:29:00Z</dcterms:created>
  <dcterms:modified xsi:type="dcterms:W3CDTF">2022-06-03T04:26:00Z</dcterms:modified>
</cp:coreProperties>
</file>